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D3" w:rsidRPr="000240D3" w:rsidRDefault="000240D3" w:rsidP="000240D3">
      <w:pPr>
        <w:pStyle w:val="Default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152900" cy="1838325"/>
            <wp:effectExtent l="0" t="0" r="0" b="0"/>
            <wp:docPr id="1" name="Рисунок 1" descr="C:\Users\Nadegda\Desktop\точка роста 6.07\Banne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gda\Desktop\точка роста 6.07\Banner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t="7627" b="10594"/>
                    <a:stretch/>
                  </pic:blipFill>
                  <pic:spPr bwMode="auto">
                    <a:xfrm>
                      <a:off x="0" y="0"/>
                      <a:ext cx="4152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7B9B" w:rsidRPr="00F650CE" w:rsidRDefault="00557B9B" w:rsidP="00557B9B">
      <w:pPr>
        <w:pStyle w:val="Default"/>
        <w:jc w:val="center"/>
        <w:rPr>
          <w:b/>
          <w:color w:val="auto"/>
          <w:sz w:val="28"/>
          <w:szCs w:val="28"/>
        </w:rPr>
      </w:pPr>
      <w:r w:rsidRPr="00F650CE">
        <w:rPr>
          <w:b/>
          <w:color w:val="auto"/>
          <w:sz w:val="28"/>
          <w:szCs w:val="28"/>
        </w:rPr>
        <w:t>Перечень</w:t>
      </w:r>
    </w:p>
    <w:p w:rsidR="00971EB1" w:rsidRPr="00F650CE" w:rsidRDefault="00557B9B" w:rsidP="00557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CE">
        <w:rPr>
          <w:rFonts w:ascii="Times New Roman" w:hAnsi="Times New Roman" w:cs="Times New Roman"/>
          <w:b/>
          <w:sz w:val="28"/>
          <w:szCs w:val="28"/>
        </w:rPr>
        <w:t xml:space="preserve">оборудования и средств обучения 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1842"/>
      </w:tblGrid>
      <w:tr w:rsidR="00F650CE" w:rsidRPr="00F650CE" w:rsidTr="00F650CE">
        <w:trPr>
          <w:trHeight w:val="20"/>
        </w:trPr>
        <w:tc>
          <w:tcPr>
            <w:tcW w:w="675" w:type="dxa"/>
          </w:tcPr>
          <w:p w:rsidR="00F650CE" w:rsidRPr="00F650CE" w:rsidRDefault="00F650CE" w:rsidP="00C456B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650C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797" w:type="dxa"/>
          </w:tcPr>
          <w:p w:rsidR="00F650CE" w:rsidRPr="00F650CE" w:rsidRDefault="00F650CE" w:rsidP="00F650C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650CE">
              <w:rPr>
                <w:b/>
                <w:sz w:val="28"/>
                <w:szCs w:val="28"/>
              </w:rPr>
              <w:t>Наименование</w:t>
            </w:r>
            <w:r w:rsidRPr="00F650CE">
              <w:rPr>
                <w:b/>
                <w:sz w:val="28"/>
                <w:szCs w:val="28"/>
              </w:rPr>
              <w:t xml:space="preserve"> о</w:t>
            </w:r>
            <w:r w:rsidRPr="00F650CE">
              <w:rPr>
                <w:b/>
                <w:sz w:val="28"/>
                <w:szCs w:val="28"/>
              </w:rPr>
              <w:t>борудования</w:t>
            </w:r>
          </w:p>
        </w:tc>
        <w:tc>
          <w:tcPr>
            <w:tcW w:w="1842" w:type="dxa"/>
          </w:tcPr>
          <w:p w:rsidR="00F650CE" w:rsidRPr="00F650CE" w:rsidRDefault="00F650CE" w:rsidP="00F650C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650CE">
              <w:rPr>
                <w:b/>
                <w:sz w:val="28"/>
                <w:szCs w:val="28"/>
              </w:rPr>
              <w:t>Количество</w:t>
            </w:r>
          </w:p>
        </w:tc>
      </w:tr>
      <w:tr w:rsidR="00B04978" w:rsidRPr="00F650CE" w:rsidTr="002628E6">
        <w:trPr>
          <w:trHeight w:val="20"/>
        </w:trPr>
        <w:tc>
          <w:tcPr>
            <w:tcW w:w="675" w:type="dxa"/>
          </w:tcPr>
          <w:p w:rsidR="00B04978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B04978" w:rsidRPr="00F650CE" w:rsidRDefault="00B04978" w:rsidP="002628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по закреплению изучаемых тем по предметным областям общего образования «Архимед» (цифровая лаборатория по биологии ученическая)</w:t>
            </w:r>
          </w:p>
        </w:tc>
        <w:tc>
          <w:tcPr>
            <w:tcW w:w="1842" w:type="dxa"/>
          </w:tcPr>
          <w:p w:rsidR="00B04978" w:rsidRPr="00F650CE" w:rsidRDefault="00B04978" w:rsidP="002628E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04978" w:rsidRPr="00F650CE" w:rsidTr="002628E6">
        <w:trPr>
          <w:trHeight w:val="20"/>
        </w:trPr>
        <w:tc>
          <w:tcPr>
            <w:tcW w:w="675" w:type="dxa"/>
          </w:tcPr>
          <w:p w:rsidR="00B04978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B04978" w:rsidRPr="00F650CE" w:rsidRDefault="00B04978" w:rsidP="002628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по закреплению изучаемых тем по предметным областям общего образования «Архимед» (цифровая лаборатория по химии ученическая)</w:t>
            </w:r>
          </w:p>
        </w:tc>
        <w:tc>
          <w:tcPr>
            <w:tcW w:w="1842" w:type="dxa"/>
          </w:tcPr>
          <w:p w:rsidR="00B04978" w:rsidRPr="00F650CE" w:rsidRDefault="00B04978" w:rsidP="002628E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04978" w:rsidRPr="00F650CE" w:rsidTr="002628E6">
        <w:trPr>
          <w:trHeight w:val="20"/>
        </w:trPr>
        <w:tc>
          <w:tcPr>
            <w:tcW w:w="675" w:type="dxa"/>
          </w:tcPr>
          <w:p w:rsidR="00B04978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B04978" w:rsidRPr="00F650CE" w:rsidRDefault="00B04978" w:rsidP="002628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по закреплению изучаемых тем по предметным областям общего образования «Архимед» (цифровая лаборатория по физике ученическая)</w:t>
            </w:r>
          </w:p>
        </w:tc>
        <w:tc>
          <w:tcPr>
            <w:tcW w:w="1842" w:type="dxa"/>
          </w:tcPr>
          <w:p w:rsidR="00B04978" w:rsidRPr="00F650CE" w:rsidRDefault="00B04978" w:rsidP="002628E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04978" w:rsidRPr="00F650CE" w:rsidTr="002628E6">
        <w:trPr>
          <w:trHeight w:val="20"/>
        </w:trPr>
        <w:tc>
          <w:tcPr>
            <w:tcW w:w="675" w:type="dxa"/>
          </w:tcPr>
          <w:p w:rsidR="00B04978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B04978" w:rsidRPr="00F650CE" w:rsidRDefault="00B04978" w:rsidP="002628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по закреплению изучаемых тем по предметным областям общего образования «Архимед» (цифровая лаборатория по биологии)</w:t>
            </w:r>
          </w:p>
        </w:tc>
        <w:tc>
          <w:tcPr>
            <w:tcW w:w="1842" w:type="dxa"/>
          </w:tcPr>
          <w:p w:rsidR="00B04978" w:rsidRDefault="00B04978" w:rsidP="002628E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4978" w:rsidRPr="00F650CE" w:rsidTr="002628E6">
        <w:trPr>
          <w:trHeight w:val="20"/>
        </w:trPr>
        <w:tc>
          <w:tcPr>
            <w:tcW w:w="675" w:type="dxa"/>
          </w:tcPr>
          <w:p w:rsidR="00B04978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B04978" w:rsidRPr="00F650CE" w:rsidRDefault="00B04978" w:rsidP="002628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по закреплению изучаемых тем по предметным областям общего образования «Архимед» (цифровая лаборатория по химии)</w:t>
            </w:r>
          </w:p>
        </w:tc>
        <w:tc>
          <w:tcPr>
            <w:tcW w:w="1842" w:type="dxa"/>
          </w:tcPr>
          <w:p w:rsidR="00B04978" w:rsidRDefault="00B04978" w:rsidP="002628E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4978" w:rsidRPr="00F650CE" w:rsidTr="002628E6">
        <w:trPr>
          <w:trHeight w:val="20"/>
        </w:trPr>
        <w:tc>
          <w:tcPr>
            <w:tcW w:w="675" w:type="dxa"/>
          </w:tcPr>
          <w:p w:rsidR="00B04978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B04978" w:rsidRPr="00F650CE" w:rsidRDefault="00B04978" w:rsidP="002628E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по закреплению изучаемых тем по предметным областям общего образования «Архимед» (цифровая лаборатория по физике)</w:t>
            </w:r>
          </w:p>
        </w:tc>
        <w:tc>
          <w:tcPr>
            <w:tcW w:w="1842" w:type="dxa"/>
          </w:tcPr>
          <w:p w:rsidR="00B04978" w:rsidRDefault="00B04978" w:rsidP="002628E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4978" w:rsidRPr="00F650CE" w:rsidTr="0085748C">
        <w:trPr>
          <w:trHeight w:val="20"/>
        </w:trPr>
        <w:tc>
          <w:tcPr>
            <w:tcW w:w="675" w:type="dxa"/>
          </w:tcPr>
          <w:p w:rsidR="00B04978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B04978" w:rsidRPr="00F650CE" w:rsidRDefault="00B04978" w:rsidP="008574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Микроскоп цифровой</w:t>
            </w:r>
          </w:p>
        </w:tc>
        <w:tc>
          <w:tcPr>
            <w:tcW w:w="1842" w:type="dxa"/>
          </w:tcPr>
          <w:p w:rsidR="00B04978" w:rsidRPr="00F650CE" w:rsidRDefault="00B04978" w:rsidP="0085748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650CE" w:rsidRPr="00F650CE" w:rsidTr="00F650CE">
        <w:trPr>
          <w:trHeight w:val="20"/>
        </w:trPr>
        <w:tc>
          <w:tcPr>
            <w:tcW w:w="675" w:type="dxa"/>
          </w:tcPr>
          <w:p w:rsidR="00F650CE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F650CE" w:rsidRPr="00F650CE" w:rsidRDefault="00F650CE" w:rsidP="00844DDE">
            <w:pPr>
              <w:pStyle w:val="Default"/>
              <w:rPr>
                <w:sz w:val="28"/>
                <w:szCs w:val="28"/>
              </w:rPr>
            </w:pPr>
            <w:r w:rsidRPr="00F650CE">
              <w:rPr>
                <w:sz w:val="28"/>
                <w:szCs w:val="28"/>
              </w:rPr>
              <w:t>Набор для лабораторных работ и ученических опытов (ОГЭ/ЕГЭ физика)</w:t>
            </w:r>
          </w:p>
        </w:tc>
        <w:tc>
          <w:tcPr>
            <w:tcW w:w="1842" w:type="dxa"/>
          </w:tcPr>
          <w:p w:rsidR="00F650CE" w:rsidRPr="00F650CE" w:rsidRDefault="00F650CE" w:rsidP="00F650CE">
            <w:pPr>
              <w:pStyle w:val="Default"/>
              <w:jc w:val="center"/>
              <w:rPr>
                <w:sz w:val="28"/>
                <w:szCs w:val="28"/>
              </w:rPr>
            </w:pPr>
            <w:r w:rsidRPr="00F650CE">
              <w:rPr>
                <w:sz w:val="28"/>
                <w:szCs w:val="28"/>
              </w:rPr>
              <w:t>1</w:t>
            </w:r>
          </w:p>
        </w:tc>
      </w:tr>
      <w:tr w:rsidR="00F650CE" w:rsidRPr="00F650CE" w:rsidTr="00F650CE">
        <w:trPr>
          <w:trHeight w:val="20"/>
        </w:trPr>
        <w:tc>
          <w:tcPr>
            <w:tcW w:w="675" w:type="dxa"/>
          </w:tcPr>
          <w:p w:rsidR="00F650CE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F650CE" w:rsidRPr="00F650CE" w:rsidRDefault="00F650CE" w:rsidP="00F650CE">
            <w:pPr>
              <w:pStyle w:val="Default"/>
              <w:rPr>
                <w:sz w:val="28"/>
                <w:szCs w:val="28"/>
              </w:rPr>
            </w:pPr>
            <w:r w:rsidRPr="00F650CE">
              <w:rPr>
                <w:sz w:val="28"/>
                <w:szCs w:val="28"/>
              </w:rPr>
              <w:t xml:space="preserve">МФУ </w:t>
            </w:r>
            <w:proofErr w:type="spellStart"/>
            <w:r>
              <w:rPr>
                <w:sz w:val="28"/>
                <w:szCs w:val="28"/>
                <w:lang w:val="en-US"/>
              </w:rPr>
              <w:t>Pantum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650CE">
              <w:rPr>
                <w:sz w:val="28"/>
                <w:szCs w:val="28"/>
              </w:rPr>
              <w:t>(принтер, сканер, копир)</w:t>
            </w:r>
          </w:p>
        </w:tc>
        <w:tc>
          <w:tcPr>
            <w:tcW w:w="1842" w:type="dxa"/>
          </w:tcPr>
          <w:p w:rsidR="00F650CE" w:rsidRPr="00F650CE" w:rsidRDefault="00F650CE" w:rsidP="00F650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650CE" w:rsidRPr="00F650CE" w:rsidTr="00F650CE">
        <w:trPr>
          <w:trHeight w:val="20"/>
        </w:trPr>
        <w:tc>
          <w:tcPr>
            <w:tcW w:w="675" w:type="dxa"/>
          </w:tcPr>
          <w:p w:rsidR="00F650CE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7" w:type="dxa"/>
          </w:tcPr>
          <w:p w:rsidR="00F650CE" w:rsidRPr="00F650CE" w:rsidRDefault="00F650CE" w:rsidP="00844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Ноутбук </w:t>
            </w:r>
            <w:r>
              <w:rPr>
                <w:sz w:val="28"/>
                <w:szCs w:val="28"/>
                <w:lang w:val="en-US"/>
              </w:rPr>
              <w:t>DEPO VIP C15A11</w:t>
            </w:r>
          </w:p>
        </w:tc>
        <w:tc>
          <w:tcPr>
            <w:tcW w:w="1842" w:type="dxa"/>
          </w:tcPr>
          <w:p w:rsidR="00F650CE" w:rsidRPr="00F650CE" w:rsidRDefault="00F650CE" w:rsidP="00F650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50CE" w:rsidRPr="00F650CE" w:rsidTr="00F650CE">
        <w:trPr>
          <w:trHeight w:val="20"/>
        </w:trPr>
        <w:tc>
          <w:tcPr>
            <w:tcW w:w="675" w:type="dxa"/>
          </w:tcPr>
          <w:p w:rsidR="00F650CE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7" w:type="dxa"/>
          </w:tcPr>
          <w:p w:rsidR="00F650CE" w:rsidRPr="00F650CE" w:rsidRDefault="00F650CE" w:rsidP="00844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Defender</w:t>
            </w:r>
            <w:r>
              <w:rPr>
                <w:sz w:val="28"/>
                <w:szCs w:val="28"/>
              </w:rPr>
              <w:t xml:space="preserve">Проводная оптическая мышь </w:t>
            </w:r>
            <w:r>
              <w:rPr>
                <w:sz w:val="28"/>
                <w:szCs w:val="28"/>
                <w:lang w:val="en-US"/>
              </w:rPr>
              <w:t>Patch</w:t>
            </w:r>
            <w:r w:rsidRPr="00F650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MS</w:t>
            </w:r>
            <w:r w:rsidRPr="00F650CE">
              <w:rPr>
                <w:sz w:val="28"/>
                <w:szCs w:val="28"/>
              </w:rPr>
              <w:t>-759</w:t>
            </w:r>
          </w:p>
        </w:tc>
        <w:tc>
          <w:tcPr>
            <w:tcW w:w="1842" w:type="dxa"/>
          </w:tcPr>
          <w:p w:rsidR="00F650CE" w:rsidRPr="00F650CE" w:rsidRDefault="00F650CE" w:rsidP="00F650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04978" w:rsidRPr="00F650CE" w:rsidTr="00F650CE">
        <w:trPr>
          <w:trHeight w:val="20"/>
        </w:trPr>
        <w:tc>
          <w:tcPr>
            <w:tcW w:w="675" w:type="dxa"/>
          </w:tcPr>
          <w:p w:rsidR="00B04978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7" w:type="dxa"/>
          </w:tcPr>
          <w:p w:rsidR="00B04978" w:rsidRPr="00F650CE" w:rsidRDefault="00B04978" w:rsidP="00844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набор программируемых робототехнических платформ</w:t>
            </w:r>
          </w:p>
        </w:tc>
        <w:tc>
          <w:tcPr>
            <w:tcW w:w="1842" w:type="dxa"/>
          </w:tcPr>
          <w:p w:rsidR="00B04978" w:rsidRPr="00F650CE" w:rsidRDefault="00B04978" w:rsidP="00F650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4978" w:rsidRPr="00F650CE" w:rsidTr="00F650CE">
        <w:trPr>
          <w:trHeight w:val="20"/>
        </w:trPr>
        <w:tc>
          <w:tcPr>
            <w:tcW w:w="675" w:type="dxa"/>
          </w:tcPr>
          <w:p w:rsidR="00B04978" w:rsidRPr="00F650CE" w:rsidRDefault="00C456B1" w:rsidP="00C456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797" w:type="dxa"/>
          </w:tcPr>
          <w:p w:rsidR="00B04978" w:rsidRPr="00F650CE" w:rsidRDefault="00B04978" w:rsidP="00844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для конструирования промышленных робототехнических систем</w:t>
            </w:r>
          </w:p>
        </w:tc>
        <w:tc>
          <w:tcPr>
            <w:tcW w:w="1842" w:type="dxa"/>
          </w:tcPr>
          <w:p w:rsidR="00B04978" w:rsidRPr="00F650CE" w:rsidRDefault="00B04978" w:rsidP="00F650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4978" w:rsidRPr="00F650CE" w:rsidTr="00F650CE">
        <w:trPr>
          <w:trHeight w:val="20"/>
        </w:trPr>
        <w:tc>
          <w:tcPr>
            <w:tcW w:w="675" w:type="dxa"/>
          </w:tcPr>
          <w:p w:rsidR="00B04978" w:rsidRPr="00F650CE" w:rsidRDefault="00B04978" w:rsidP="00C4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797" w:type="dxa"/>
          </w:tcPr>
          <w:p w:rsidR="00B04978" w:rsidRPr="00F650CE" w:rsidRDefault="00B04978" w:rsidP="00557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4978" w:rsidRPr="00F650CE" w:rsidRDefault="00B04978" w:rsidP="00F65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B9B" w:rsidRPr="00557B9B" w:rsidRDefault="00557B9B" w:rsidP="00557B9B">
      <w:pPr>
        <w:jc w:val="center"/>
        <w:rPr>
          <w:rFonts w:ascii="Times New Roman" w:hAnsi="Times New Roman" w:cs="Times New Roman"/>
        </w:rPr>
      </w:pPr>
    </w:p>
    <w:sectPr w:rsidR="00557B9B" w:rsidRPr="00557B9B" w:rsidSect="00C456B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9B"/>
    <w:rsid w:val="000240D3"/>
    <w:rsid w:val="000328CD"/>
    <w:rsid w:val="000D6F4E"/>
    <w:rsid w:val="001A1C8B"/>
    <w:rsid w:val="00304B9C"/>
    <w:rsid w:val="003F3957"/>
    <w:rsid w:val="00403193"/>
    <w:rsid w:val="00405295"/>
    <w:rsid w:val="0052502D"/>
    <w:rsid w:val="00557B9B"/>
    <w:rsid w:val="007730CB"/>
    <w:rsid w:val="008272B6"/>
    <w:rsid w:val="00844DDE"/>
    <w:rsid w:val="00971EB1"/>
    <w:rsid w:val="009F3101"/>
    <w:rsid w:val="00A96BA7"/>
    <w:rsid w:val="00B04978"/>
    <w:rsid w:val="00C456B1"/>
    <w:rsid w:val="00D141B7"/>
    <w:rsid w:val="00F6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7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57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7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57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RePack by Diakov</cp:lastModifiedBy>
  <cp:revision>2</cp:revision>
  <dcterms:created xsi:type="dcterms:W3CDTF">2024-07-31T11:42:00Z</dcterms:created>
  <dcterms:modified xsi:type="dcterms:W3CDTF">2024-07-31T11:42:00Z</dcterms:modified>
</cp:coreProperties>
</file>